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7DF091" w14:textId="65AE2C46" w:rsidR="00924E18" w:rsidRDefault="004430E0" w:rsidP="00924E18">
      <w:pPr>
        <w:spacing w:after="0"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</w:t>
      </w:r>
      <w:bookmarkStart w:id="0" w:name="_GoBack"/>
      <w:bookmarkEnd w:id="0"/>
      <w:r>
        <w:rPr>
          <w:rFonts w:cstheme="minorHAnsi"/>
          <w:sz w:val="20"/>
          <w:szCs w:val="20"/>
        </w:rPr>
        <w:t>rządzenie</w:t>
      </w:r>
      <w:r w:rsidR="006F5D98">
        <w:rPr>
          <w:rFonts w:cstheme="minorHAnsi"/>
          <w:sz w:val="20"/>
          <w:szCs w:val="20"/>
        </w:rPr>
        <w:t xml:space="preserve"> Nr </w:t>
      </w:r>
      <w:r>
        <w:rPr>
          <w:rFonts w:cstheme="minorHAnsi"/>
          <w:sz w:val="20"/>
          <w:szCs w:val="20"/>
        </w:rPr>
        <w:t xml:space="preserve"> 0050/89</w:t>
      </w:r>
      <w:r w:rsidR="00924E18">
        <w:rPr>
          <w:rFonts w:cstheme="minorHAnsi"/>
          <w:sz w:val="20"/>
          <w:szCs w:val="20"/>
        </w:rPr>
        <w:t xml:space="preserve"> /2024</w:t>
      </w:r>
    </w:p>
    <w:p w14:paraId="1882C4D1" w14:textId="77777777" w:rsidR="00924E18" w:rsidRDefault="00924E18" w:rsidP="00924E18">
      <w:pPr>
        <w:spacing w:after="0"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Prezydenta Miasta Rzeszowa</w:t>
      </w:r>
    </w:p>
    <w:p w14:paraId="6BC54D1B" w14:textId="51416D87" w:rsidR="00924E18" w:rsidRDefault="004430E0" w:rsidP="00924E18">
      <w:pPr>
        <w:spacing w:after="0" w:line="276" w:lineRule="auto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 dnia 19 lutego</w:t>
      </w:r>
      <w:r w:rsidR="00924E18">
        <w:rPr>
          <w:rFonts w:cstheme="minorHAnsi"/>
          <w:sz w:val="20"/>
          <w:szCs w:val="20"/>
        </w:rPr>
        <w:t xml:space="preserve"> 2024 r.</w:t>
      </w:r>
    </w:p>
    <w:p w14:paraId="0B2BF415" w14:textId="77777777" w:rsidR="00924E18" w:rsidRDefault="00924E18" w:rsidP="00A94908">
      <w:pPr>
        <w:spacing w:line="276" w:lineRule="auto"/>
        <w:rPr>
          <w:rFonts w:cstheme="minorHAnsi"/>
          <w:sz w:val="20"/>
          <w:szCs w:val="20"/>
        </w:rPr>
      </w:pPr>
    </w:p>
    <w:p w14:paraId="303F7311" w14:textId="5B2CAD35" w:rsidR="00924E18" w:rsidRDefault="00924E18" w:rsidP="00A94908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zmieniające Zarządzenie w sprawie powołania Rady Gospodarczej przy Prezydencie Miasta Rzeszowa.</w:t>
      </w:r>
    </w:p>
    <w:p w14:paraId="0D2E17D0" w14:textId="77777777" w:rsidR="00924E18" w:rsidRDefault="00924E18" w:rsidP="00A94908">
      <w:pPr>
        <w:spacing w:after="0" w:line="276" w:lineRule="auto"/>
        <w:rPr>
          <w:rFonts w:cstheme="minorHAnsi"/>
          <w:sz w:val="20"/>
          <w:szCs w:val="20"/>
        </w:rPr>
      </w:pPr>
    </w:p>
    <w:p w14:paraId="3C5448BA" w14:textId="376122FA" w:rsidR="00924E18" w:rsidRDefault="00924E18" w:rsidP="00A94908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Na podstawie art. 30 ust. 1 i art. 31 ustawy z dnia 8 marca 1990 r. o samorządzie gminnym (Dz. U. 2023 poz. 40 z późn. zm. ) zarządza się</w:t>
      </w:r>
      <w:r w:rsidR="00A94908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co następuje:</w:t>
      </w:r>
    </w:p>
    <w:p w14:paraId="0876C9F6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502E934B" w14:textId="3513F361" w:rsidR="00924E18" w:rsidRDefault="00A9490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</w:t>
      </w:r>
      <w:r w:rsidR="00924E18">
        <w:rPr>
          <w:rFonts w:cstheme="minorHAnsi"/>
          <w:sz w:val="20"/>
          <w:szCs w:val="20"/>
        </w:rPr>
        <w:t>§ 1</w:t>
      </w:r>
    </w:p>
    <w:p w14:paraId="25D5958A" w14:textId="7463E992" w:rsidR="00924E18" w:rsidRDefault="00CD0CA1" w:rsidP="00662CAA">
      <w:pPr>
        <w:spacing w:after="0" w:line="276" w:lineRule="auto"/>
        <w:ind w:left="-14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924E18">
        <w:rPr>
          <w:rFonts w:cstheme="minorHAnsi"/>
          <w:sz w:val="20"/>
          <w:szCs w:val="20"/>
        </w:rPr>
        <w:t xml:space="preserve">W Zarządzeniu nr VIII/17859/2022  Prezydenta Miasta Rzeszowa z dnia 21 kwietnia 2022 r. w sprawie </w:t>
      </w:r>
      <w:r>
        <w:rPr>
          <w:rFonts w:cstheme="minorHAnsi"/>
          <w:sz w:val="20"/>
          <w:szCs w:val="20"/>
        </w:rPr>
        <w:t xml:space="preserve">         </w:t>
      </w:r>
      <w:r w:rsidR="00924E18">
        <w:rPr>
          <w:rFonts w:cstheme="minorHAnsi"/>
          <w:sz w:val="20"/>
          <w:szCs w:val="20"/>
        </w:rPr>
        <w:t>powołania Rady Gospodarczej przy Prezydencie Miasta Rzeszowa</w:t>
      </w:r>
      <w:r w:rsidR="001949B2">
        <w:rPr>
          <w:rFonts w:cstheme="minorHAnsi"/>
          <w:sz w:val="20"/>
          <w:szCs w:val="20"/>
        </w:rPr>
        <w:t xml:space="preserve"> </w:t>
      </w:r>
      <w:r w:rsidR="00924E18">
        <w:rPr>
          <w:rFonts w:cstheme="minorHAnsi"/>
          <w:sz w:val="20"/>
          <w:szCs w:val="20"/>
        </w:rPr>
        <w:t>zarządza się, co następuje:</w:t>
      </w:r>
    </w:p>
    <w:p w14:paraId="0DD69B30" w14:textId="77777777" w:rsidR="00924E18" w:rsidRDefault="00924E18" w:rsidP="00A94908">
      <w:pPr>
        <w:spacing w:after="0" w:line="276" w:lineRule="auto"/>
        <w:rPr>
          <w:rFonts w:cstheme="minorHAnsi"/>
          <w:sz w:val="20"/>
          <w:szCs w:val="20"/>
        </w:rPr>
      </w:pPr>
    </w:p>
    <w:p w14:paraId="7D0C41EC" w14:textId="407BC81D" w:rsidR="00924E18" w:rsidRPr="00662CAA" w:rsidRDefault="00662CAA" w:rsidP="00662CAA">
      <w:pPr>
        <w:spacing w:after="0"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1/ </w:t>
      </w:r>
      <w:r w:rsidR="001949B2" w:rsidRPr="00662CAA">
        <w:rPr>
          <w:rFonts w:cstheme="minorHAnsi"/>
          <w:sz w:val="20"/>
          <w:szCs w:val="20"/>
        </w:rPr>
        <w:t xml:space="preserve">w </w:t>
      </w:r>
      <w:r w:rsidR="00924E18" w:rsidRPr="00662CAA">
        <w:rPr>
          <w:rFonts w:cstheme="minorHAnsi"/>
          <w:sz w:val="20"/>
          <w:szCs w:val="20"/>
        </w:rPr>
        <w:t>§ 1 ust. 2 otrzymuje brzmienie:</w:t>
      </w:r>
    </w:p>
    <w:p w14:paraId="61C26B3A" w14:textId="6085C17B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„2.</w:t>
      </w:r>
      <w:r w:rsidR="001949B2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>W skład Rady Gospodarczej wchodzą przedsiębiorcy z terenu Miasta Rzeszowa oraz z Podregionu Rzeszowskiego:</w:t>
      </w:r>
    </w:p>
    <w:p w14:paraId="7A9884F5" w14:textId="12393E1D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………………..</w:t>
      </w:r>
    </w:p>
    <w:p w14:paraId="483192A1" w14:textId="0C74B7C8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</w:t>
      </w:r>
    </w:p>
    <w:p w14:paraId="30D30C6C" w14:textId="49DDA652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</w:t>
      </w:r>
    </w:p>
    <w:p w14:paraId="2B904E39" w14:textId="09CC3B79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5A15A304" w14:textId="29C519D1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……………..</w:t>
      </w:r>
    </w:p>
    <w:p w14:paraId="0B1BC725" w14:textId="218D5173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</w:t>
      </w:r>
    </w:p>
    <w:p w14:paraId="43B37F21" w14:textId="6362540A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5820E0AA" w14:textId="3A6D650A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……………..</w:t>
      </w:r>
    </w:p>
    <w:p w14:paraId="0057C522" w14:textId="3330D577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423267FE" w14:textId="597F3107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</w:t>
      </w:r>
    </w:p>
    <w:p w14:paraId="22CC4F6C" w14:textId="1E1C2B8B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………..</w:t>
      </w:r>
    </w:p>
    <w:p w14:paraId="130FA36D" w14:textId="187370F7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59FD411F" w14:textId="2DEE381D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63B828C3" w14:textId="45C17B20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2B00AD43" w14:textId="2BC0FC53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5403B6CF" w14:textId="506885A7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2D890A60" w14:textId="3EE9816A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………..</w:t>
      </w:r>
    </w:p>
    <w:p w14:paraId="7D5FE348" w14:textId="420A1C97" w:rsidR="00924E18" w:rsidRDefault="008C58D2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</w:t>
      </w:r>
    </w:p>
    <w:p w14:paraId="629F3C43" w14:textId="7EE0B0F8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………..</w:t>
      </w:r>
    </w:p>
    <w:p w14:paraId="11D7C0F7" w14:textId="22602D9D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1D12896B" w14:textId="3B745FA5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6B2E7E7F" w14:textId="164468DD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71B7C9EA" w14:textId="359CEE9C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32CA18E9" w14:textId="5087B6EA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0E2A62B6" w14:textId="51951ED5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0B199F36" w14:textId="2DCFA8CB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………..</w:t>
      </w:r>
    </w:p>
    <w:p w14:paraId="70FD8BD8" w14:textId="374A6A76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49EAC445" w14:textId="227EC657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4E786CFF" w14:textId="796383C8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………..</w:t>
      </w:r>
    </w:p>
    <w:p w14:paraId="7CFA5BFC" w14:textId="097F2FE8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2BA7BB39" w14:textId="5B6BDD1E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5CC64A1B" w14:textId="0E8B4DB9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3E15C3D4" w14:textId="5F4B95D3" w:rsidR="00924E18" w:rsidRDefault="009C53FC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64066392" w14:textId="02648D7A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lastRenderedPageBreak/>
        <w:t>………….</w:t>
      </w:r>
    </w:p>
    <w:p w14:paraId="6426C3C9" w14:textId="23AE3E7D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……………..</w:t>
      </w:r>
    </w:p>
    <w:p w14:paraId="3E31D780" w14:textId="6E9FF6E8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19252F68" w14:textId="297943A4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……………..</w:t>
      </w:r>
    </w:p>
    <w:p w14:paraId="42985D75" w14:textId="09D016A6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</w:t>
      </w:r>
    </w:p>
    <w:p w14:paraId="6A461F94" w14:textId="0F01953B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1F3654F2" w14:textId="10854EF1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</w:t>
      </w:r>
    </w:p>
    <w:p w14:paraId="02659C23" w14:textId="1D9C215F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0F23A47D" w14:textId="5E9D4868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656A049C" w14:textId="7A60F759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2F3FC42B" w14:textId="035496C8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</w:t>
      </w:r>
    </w:p>
    <w:p w14:paraId="3C5563E3" w14:textId="5153A041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32E5D322" w14:textId="29C21E60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35E186C2" w14:textId="7F50F93B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</w:t>
      </w:r>
    </w:p>
    <w:p w14:paraId="27FB9E4A" w14:textId="51F3819C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</w:t>
      </w:r>
    </w:p>
    <w:p w14:paraId="7AF4403D" w14:textId="303890A8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07516FAE" w14:textId="6A801DB5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</w:t>
      </w:r>
    </w:p>
    <w:p w14:paraId="5A362214" w14:textId="4B2DF83F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69C6381F" w14:textId="36464849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7463FBD0" w14:textId="2A9BD300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3AC052C0" w14:textId="30C34198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7F3350B6" w14:textId="42FF527C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6EAC4276" w14:textId="0926940A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617E9BE1" w14:textId="03B1B971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512F000C" w14:textId="073A746F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……………………..</w:t>
      </w:r>
    </w:p>
    <w:p w14:paraId="1321A920" w14:textId="70A7A10E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</w:t>
      </w:r>
    </w:p>
    <w:p w14:paraId="0D61DF29" w14:textId="0797F409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………………………</w:t>
      </w:r>
    </w:p>
    <w:p w14:paraId="7EBAD3A6" w14:textId="0934DA24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……………………..</w:t>
      </w:r>
    </w:p>
    <w:p w14:paraId="60568A81" w14:textId="7ED3DE96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730C52CC" w14:textId="3130874C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3AD15771" w14:textId="335C57B6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0C14634B" w14:textId="3209C507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0531F48A" w14:textId="3B9A3A7E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</w:t>
      </w:r>
    </w:p>
    <w:p w14:paraId="687EFFC3" w14:textId="4430D6DB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6B26CD6E" w14:textId="78328470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4AA3DCE3" w14:textId="4F15158F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</w:t>
      </w:r>
    </w:p>
    <w:p w14:paraId="0B5DC7E9" w14:textId="3727031D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27CAE826" w14:textId="5724990A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2E38BD9E" w14:textId="74A877C2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51CF18A2" w14:textId="5FE2E895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10F0EE93" w14:textId="3C149D71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05FD2A37" w14:textId="6AA14C65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</w:t>
      </w:r>
    </w:p>
    <w:p w14:paraId="5C4924EB" w14:textId="0872CF10" w:rsidR="00924E18" w:rsidRDefault="0021277B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…………………..</w:t>
      </w:r>
    </w:p>
    <w:p w14:paraId="7D1A3A43" w14:textId="614D5D51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723A15F2" w14:textId="6414A85E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3968DDA0" w14:textId="05E6F19B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070B0E95" w14:textId="640BCF9F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………………….</w:t>
      </w:r>
    </w:p>
    <w:p w14:paraId="4E3B1A3B" w14:textId="1648926C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……………….</w:t>
      </w:r>
    </w:p>
    <w:p w14:paraId="4C6A3ACD" w14:textId="0D764975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</w:t>
      </w:r>
    </w:p>
    <w:p w14:paraId="225E9D7F" w14:textId="603B3C1F" w:rsidR="00924E18" w:rsidRDefault="004D357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…………………….</w:t>
      </w:r>
    </w:p>
    <w:p w14:paraId="22CCCE81" w14:textId="763B0D93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lastRenderedPageBreak/>
        <w:t>…………..</w:t>
      </w:r>
    </w:p>
    <w:p w14:paraId="261AFBA3" w14:textId="48013F0C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</w:t>
      </w:r>
    </w:p>
    <w:p w14:paraId="74346EB5" w14:textId="7A666F84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…………….</w:t>
      </w:r>
    </w:p>
    <w:p w14:paraId="1A88156F" w14:textId="62782E4E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……………</w:t>
      </w:r>
    </w:p>
    <w:p w14:paraId="71AB0A94" w14:textId="7E58F218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49C1C601" w14:textId="5D1D6F18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29D5E01E" w14:textId="6A471FFB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0D03AAE1" w14:textId="3B279B0A" w:rsidR="00924E18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</w:t>
      </w:r>
    </w:p>
    <w:p w14:paraId="60BF3441" w14:textId="57F8395F" w:rsidR="00924E18" w:rsidRPr="001949B2" w:rsidRDefault="007D084E" w:rsidP="00662CAA">
      <w:pPr>
        <w:pStyle w:val="Akapitzlist"/>
        <w:numPr>
          <w:ilvl w:val="0"/>
          <w:numId w:val="2"/>
        </w:numPr>
        <w:spacing w:after="0" w:line="276" w:lineRule="auto"/>
        <w:ind w:left="426" w:hanging="66"/>
        <w:rPr>
          <w:rFonts w:cstheme="minorHAnsi"/>
          <w:iCs/>
          <w:sz w:val="20"/>
          <w:szCs w:val="20"/>
        </w:rPr>
      </w:pPr>
      <w:r>
        <w:rPr>
          <w:rFonts w:cstheme="minorHAnsi"/>
          <w:i/>
          <w:sz w:val="20"/>
          <w:szCs w:val="20"/>
        </w:rPr>
        <w:t>…………..</w:t>
      </w:r>
    </w:p>
    <w:p w14:paraId="22449C7F" w14:textId="664D2C62" w:rsidR="00924E18" w:rsidRPr="001949B2" w:rsidRDefault="007D084E" w:rsidP="00A94908">
      <w:pPr>
        <w:pStyle w:val="Akapitzlist"/>
        <w:numPr>
          <w:ilvl w:val="0"/>
          <w:numId w:val="2"/>
        </w:numPr>
        <w:spacing w:after="0" w:line="276" w:lineRule="auto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…………..</w:t>
      </w:r>
      <w:r w:rsidR="001949B2">
        <w:rPr>
          <w:rFonts w:cstheme="minorHAnsi"/>
          <w:iCs/>
          <w:sz w:val="20"/>
          <w:szCs w:val="20"/>
        </w:rPr>
        <w:t>.</w:t>
      </w:r>
      <w:r w:rsidR="001949B2" w:rsidRPr="001949B2">
        <w:rPr>
          <w:rFonts w:cstheme="minorHAnsi"/>
          <w:iCs/>
          <w:sz w:val="20"/>
          <w:szCs w:val="20"/>
        </w:rPr>
        <w:t>”</w:t>
      </w:r>
    </w:p>
    <w:p w14:paraId="3D3489C8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239688BD" w14:textId="30ACEEC5" w:rsidR="00924E18" w:rsidRDefault="00662CAA" w:rsidP="00662CAA">
      <w:pPr>
        <w:pStyle w:val="Bezodstpw"/>
        <w:spacing w:line="276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2/ </w:t>
      </w:r>
      <w:r w:rsidR="00924E18">
        <w:rPr>
          <w:rFonts w:cstheme="minorHAnsi"/>
          <w:sz w:val="20"/>
          <w:szCs w:val="20"/>
        </w:rPr>
        <w:t xml:space="preserve">§ 2 </w:t>
      </w:r>
      <w:r w:rsidR="001949B2">
        <w:rPr>
          <w:rFonts w:cstheme="minorHAnsi"/>
          <w:sz w:val="20"/>
          <w:szCs w:val="20"/>
        </w:rPr>
        <w:t>o</w:t>
      </w:r>
      <w:r w:rsidR="00924E18">
        <w:rPr>
          <w:rFonts w:cstheme="minorHAnsi"/>
          <w:sz w:val="20"/>
          <w:szCs w:val="20"/>
        </w:rPr>
        <w:t xml:space="preserve">trzymuje brzmienie: </w:t>
      </w:r>
    </w:p>
    <w:p w14:paraId="61086E49" w14:textId="77777777" w:rsidR="00924E18" w:rsidRPr="00A94908" w:rsidRDefault="00924E18" w:rsidP="00A94908">
      <w:pPr>
        <w:pStyle w:val="Bezodstpw"/>
        <w:spacing w:line="276" w:lineRule="auto"/>
        <w:rPr>
          <w:rFonts w:cstheme="minorHAnsi"/>
          <w:b/>
          <w:bCs/>
          <w:sz w:val="20"/>
          <w:szCs w:val="20"/>
        </w:rPr>
      </w:pPr>
    </w:p>
    <w:p w14:paraId="0B409C03" w14:textId="6E3EE393" w:rsidR="00A94908" w:rsidRPr="00662CAA" w:rsidRDefault="001949B2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  <w:r w:rsidRPr="00A94908">
        <w:rPr>
          <w:rFonts w:cstheme="minorHAnsi"/>
          <w:b/>
          <w:bCs/>
          <w:sz w:val="20"/>
          <w:szCs w:val="20"/>
        </w:rPr>
        <w:t xml:space="preserve">   </w:t>
      </w:r>
      <w:r w:rsidR="00662CAA">
        <w:rPr>
          <w:rFonts w:cstheme="minorHAnsi"/>
          <w:b/>
          <w:bCs/>
          <w:sz w:val="20"/>
          <w:szCs w:val="20"/>
        </w:rPr>
        <w:t xml:space="preserve">     </w:t>
      </w:r>
      <w:r w:rsidR="00924E18" w:rsidRPr="00662CAA">
        <w:rPr>
          <w:rFonts w:cstheme="minorHAnsi"/>
          <w:sz w:val="20"/>
          <w:szCs w:val="20"/>
        </w:rPr>
        <w:t>„§ 2</w:t>
      </w:r>
    </w:p>
    <w:p w14:paraId="1B7BC621" w14:textId="0BDC0420" w:rsidR="00924E18" w:rsidRPr="00662CAA" w:rsidRDefault="00A94908" w:rsidP="00A94908">
      <w:pPr>
        <w:pStyle w:val="Bezodstpw"/>
        <w:spacing w:line="276" w:lineRule="auto"/>
        <w:ind w:left="426" w:hanging="567"/>
        <w:rPr>
          <w:rFonts w:cstheme="minorHAnsi"/>
          <w:sz w:val="20"/>
          <w:szCs w:val="20"/>
        </w:rPr>
      </w:pPr>
      <w:r w:rsidRPr="00662CAA">
        <w:rPr>
          <w:rFonts w:cstheme="minorHAnsi"/>
          <w:sz w:val="20"/>
          <w:szCs w:val="20"/>
        </w:rPr>
        <w:t xml:space="preserve">    </w:t>
      </w:r>
      <w:r w:rsidR="00924E18" w:rsidRPr="00662CAA">
        <w:rPr>
          <w:rFonts w:cstheme="minorHAnsi"/>
          <w:sz w:val="20"/>
          <w:szCs w:val="20"/>
        </w:rPr>
        <w:t xml:space="preserve">  </w:t>
      </w:r>
      <w:r w:rsidRPr="00662CAA">
        <w:rPr>
          <w:rFonts w:cstheme="minorHAnsi"/>
          <w:sz w:val="20"/>
          <w:szCs w:val="20"/>
        </w:rPr>
        <w:t xml:space="preserve">     </w:t>
      </w:r>
      <w:r w:rsidR="00924E18" w:rsidRPr="00662CAA">
        <w:rPr>
          <w:rFonts w:cstheme="minorHAnsi"/>
          <w:sz w:val="20"/>
          <w:szCs w:val="20"/>
        </w:rPr>
        <w:t xml:space="preserve">1.  </w:t>
      </w:r>
      <w:r w:rsidRPr="00662CAA">
        <w:rPr>
          <w:rFonts w:cstheme="minorHAnsi"/>
          <w:sz w:val="20"/>
          <w:szCs w:val="20"/>
        </w:rPr>
        <w:t xml:space="preserve">  </w:t>
      </w:r>
      <w:r w:rsidR="00924E18" w:rsidRPr="00662CAA">
        <w:rPr>
          <w:rFonts w:cstheme="minorHAnsi"/>
          <w:sz w:val="20"/>
          <w:szCs w:val="20"/>
        </w:rPr>
        <w:t>Do zadań Rady Gospodarczej należy w szczególności:</w:t>
      </w:r>
    </w:p>
    <w:p w14:paraId="766CB122" w14:textId="77777777" w:rsidR="00924E18" w:rsidRDefault="00924E18" w:rsidP="00A94908">
      <w:pPr>
        <w:pStyle w:val="Bezodstpw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 w:rsidRPr="00662CAA">
        <w:rPr>
          <w:rFonts w:cstheme="minorHAnsi"/>
          <w:sz w:val="20"/>
          <w:szCs w:val="20"/>
        </w:rPr>
        <w:t>opiniowanie kierunków</w:t>
      </w:r>
      <w:r>
        <w:rPr>
          <w:rFonts w:cstheme="minorHAnsi"/>
          <w:sz w:val="20"/>
          <w:szCs w:val="20"/>
        </w:rPr>
        <w:t xml:space="preserve"> polityki gospodarczej Miasta Rzeszowa;</w:t>
      </w:r>
    </w:p>
    <w:p w14:paraId="42D45AB0" w14:textId="4F5DA3FB" w:rsidR="00924E18" w:rsidRDefault="00A94908" w:rsidP="00A94908">
      <w:pPr>
        <w:pStyle w:val="Bezodstpw"/>
        <w:spacing w:line="276" w:lineRule="auto"/>
        <w:ind w:left="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</w:t>
      </w:r>
      <w:r w:rsidR="00924E18">
        <w:rPr>
          <w:rFonts w:cstheme="minorHAnsi"/>
          <w:sz w:val="20"/>
          <w:szCs w:val="20"/>
        </w:rPr>
        <w:t>konsultowanie zamierzeń inwestycyjnych Miasta Rzeszowa;</w:t>
      </w:r>
    </w:p>
    <w:p w14:paraId="67A7FD28" w14:textId="77777777" w:rsidR="00924E18" w:rsidRDefault="00924E18" w:rsidP="00A94908">
      <w:pPr>
        <w:pStyle w:val="Bezodstpw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uczestniczenie w pracach nad dokumentami strategicznymi Miasta Rzeszowa, dotyczącymi polityki gospodarczej;</w:t>
      </w:r>
    </w:p>
    <w:p w14:paraId="32A7E4F6" w14:textId="77777777" w:rsidR="00924E18" w:rsidRDefault="00924E18" w:rsidP="00A94908">
      <w:pPr>
        <w:pStyle w:val="Bezodstpw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sygnalizowanie bieżących potrzeb przedsiębiorców;</w:t>
      </w:r>
    </w:p>
    <w:p w14:paraId="6E078DC0" w14:textId="77777777" w:rsidR="00924E18" w:rsidRDefault="00924E18" w:rsidP="00A94908">
      <w:pPr>
        <w:pStyle w:val="Bezodstpw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sprawowanie mecenatu kulturalnego i sportowego, jak również społecznej odpowiedzialności biznesu, rozumianej jako element strategii firm, uwzględniający interesy społeczne, ochronę środowiska oraz relacje z różnymi grupami interesariuszy;</w:t>
      </w:r>
    </w:p>
    <w:p w14:paraId="566C0AC5" w14:textId="0FAC85EB" w:rsidR="00924E18" w:rsidRPr="007F524E" w:rsidRDefault="00924E18" w:rsidP="00A94908">
      <w:pPr>
        <w:pStyle w:val="Bezodstpw"/>
        <w:numPr>
          <w:ilvl w:val="0"/>
          <w:numId w:val="4"/>
        </w:numPr>
        <w:spacing w:line="276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współpraca ze szkołami średnimi w zakresie tworzenia dedykowanych kierunków kształcenia.</w:t>
      </w:r>
    </w:p>
    <w:p w14:paraId="42C1F6D0" w14:textId="2C8360F0" w:rsidR="001949B2" w:rsidRDefault="00CC3243" w:rsidP="00A94908">
      <w:pPr>
        <w:pStyle w:val="Akapitzlist"/>
        <w:tabs>
          <w:tab w:val="left" w:pos="851"/>
          <w:tab w:val="left" w:pos="993"/>
        </w:tabs>
        <w:spacing w:after="0" w:line="276" w:lineRule="auto"/>
        <w:ind w:left="993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  <w:r w:rsidR="001949B2" w:rsidRPr="001949B2">
        <w:rPr>
          <w:rFonts w:cstheme="minorHAnsi"/>
          <w:sz w:val="20"/>
          <w:szCs w:val="20"/>
        </w:rPr>
        <w:t>Członkowie Rady Gospodarczej mogą pracować w ramach zespołów tematycznych tworzonych</w:t>
      </w:r>
      <w:r w:rsidR="00A94908">
        <w:rPr>
          <w:rFonts w:cstheme="minorHAnsi"/>
          <w:sz w:val="20"/>
          <w:szCs w:val="20"/>
        </w:rPr>
        <w:t xml:space="preserve"> </w:t>
      </w:r>
      <w:r w:rsidR="001949B2" w:rsidRPr="001949B2">
        <w:rPr>
          <w:rFonts w:cstheme="minorHAnsi"/>
          <w:sz w:val="20"/>
          <w:szCs w:val="20"/>
        </w:rPr>
        <w:t>przez Kolegium Rady na czas trwania kadencji Rady.</w:t>
      </w:r>
    </w:p>
    <w:p w14:paraId="09E60288" w14:textId="128A9C94" w:rsidR="00924E18" w:rsidRPr="00A94908" w:rsidRDefault="00924E18" w:rsidP="00A94908">
      <w:pPr>
        <w:pStyle w:val="Akapitzlist"/>
        <w:numPr>
          <w:ilvl w:val="0"/>
          <w:numId w:val="6"/>
        </w:numPr>
        <w:spacing w:after="0" w:line="276" w:lineRule="auto"/>
        <w:rPr>
          <w:rFonts w:cstheme="minorHAnsi"/>
          <w:sz w:val="20"/>
          <w:szCs w:val="20"/>
        </w:rPr>
      </w:pPr>
      <w:r w:rsidRPr="00A94908">
        <w:rPr>
          <w:rFonts w:cstheme="minorHAnsi"/>
          <w:sz w:val="20"/>
          <w:szCs w:val="20"/>
        </w:rPr>
        <w:t xml:space="preserve">Zespoły tematyczne wykonują obowiązki powierzone przez Kolegium Rady, w szczególności podejmują inicjatywy, opracowują i realizują zagadnienia z obszaru właściwości zespołu tematycznego, a także przygotowują projekty stanowisk i opinii Rady Gospodarczej w obszarze spraw należących do ich właściwości. </w:t>
      </w:r>
    </w:p>
    <w:p w14:paraId="57FBE283" w14:textId="4FF5FCED" w:rsidR="00924E18" w:rsidRDefault="00924E18" w:rsidP="00A94908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cstheme="minorHAnsi"/>
          <w:w w:val="105"/>
          <w:sz w:val="20"/>
          <w:szCs w:val="20"/>
        </w:rPr>
      </w:pPr>
      <w:r>
        <w:rPr>
          <w:rFonts w:cstheme="minorHAnsi"/>
          <w:sz w:val="20"/>
          <w:szCs w:val="20"/>
        </w:rPr>
        <w:t>Zespół tematyczny wyraża swoje opinie w formie stanowisk.</w:t>
      </w:r>
    </w:p>
    <w:p w14:paraId="3DE09944" w14:textId="77777777" w:rsidR="001949B2" w:rsidRPr="001949B2" w:rsidRDefault="00924E18" w:rsidP="00A94908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cstheme="minorHAnsi"/>
          <w:w w:val="105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Stanowiska  zespołów tematycznych  podejmowane są w głosowaniu jawnym, zwykłą większością głosów, w obecności co najmniej połowy składu. </w:t>
      </w:r>
    </w:p>
    <w:p w14:paraId="72F535AC" w14:textId="311D0C62" w:rsidR="00924E18" w:rsidRPr="001949B2" w:rsidRDefault="00924E18" w:rsidP="00A94908">
      <w:pPr>
        <w:pStyle w:val="Akapitzlist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rPr>
          <w:rFonts w:cstheme="minorHAnsi"/>
          <w:w w:val="105"/>
          <w:sz w:val="20"/>
          <w:szCs w:val="20"/>
        </w:rPr>
      </w:pPr>
      <w:r w:rsidRPr="001949B2">
        <w:rPr>
          <w:rFonts w:cstheme="minorHAnsi"/>
          <w:sz w:val="20"/>
          <w:szCs w:val="20"/>
        </w:rPr>
        <w:t xml:space="preserve">Zespoły tematyczne współpracują </w:t>
      </w:r>
      <w:r w:rsidRPr="001949B2">
        <w:rPr>
          <w:rFonts w:cstheme="minorHAnsi"/>
          <w:sz w:val="20"/>
          <w:szCs w:val="20"/>
          <w:shd w:val="clear" w:color="auto" w:fill="FFFFFF"/>
        </w:rPr>
        <w:t>z wydziałami Urzędu Miasta Rzeszowa  i jednostkami organizacyjnymi Gminy  Miasto  Rzeszów</w:t>
      </w:r>
      <w:r w:rsidR="00794861">
        <w:rPr>
          <w:rFonts w:cstheme="minorHAnsi"/>
          <w:sz w:val="20"/>
          <w:szCs w:val="20"/>
          <w:shd w:val="clear" w:color="auto" w:fill="FFFFFF"/>
        </w:rPr>
        <w:t xml:space="preserve"> </w:t>
      </w:r>
      <w:r w:rsidRPr="001949B2">
        <w:rPr>
          <w:rFonts w:cstheme="minorHAnsi"/>
          <w:sz w:val="20"/>
          <w:szCs w:val="20"/>
          <w:shd w:val="clear" w:color="auto" w:fill="FFFFFF"/>
        </w:rPr>
        <w:t xml:space="preserve"> w zakresie ich zadań.</w:t>
      </w:r>
      <w:r w:rsidR="001949B2" w:rsidRPr="001949B2">
        <w:rPr>
          <w:rFonts w:cstheme="minorHAnsi"/>
          <w:sz w:val="20"/>
          <w:szCs w:val="20"/>
          <w:shd w:val="clear" w:color="auto" w:fill="FFFFFF"/>
        </w:rPr>
        <w:t>”</w:t>
      </w:r>
      <w:r w:rsidRPr="001949B2">
        <w:rPr>
          <w:rFonts w:cstheme="minorHAnsi"/>
          <w:sz w:val="20"/>
          <w:szCs w:val="20"/>
          <w:shd w:val="clear" w:color="auto" w:fill="FFFFFF"/>
        </w:rPr>
        <w:t xml:space="preserve"> </w:t>
      </w:r>
    </w:p>
    <w:p w14:paraId="4418EB37" w14:textId="77777777" w:rsidR="00924E18" w:rsidRDefault="00924E18" w:rsidP="00A94908">
      <w:pPr>
        <w:pStyle w:val="Akapitzlist"/>
        <w:spacing w:after="0" w:line="276" w:lineRule="auto"/>
        <w:ind w:left="0"/>
        <w:rPr>
          <w:rFonts w:cstheme="minorHAnsi"/>
          <w:sz w:val="20"/>
          <w:szCs w:val="20"/>
        </w:rPr>
      </w:pPr>
    </w:p>
    <w:p w14:paraId="0B046DD5" w14:textId="0212EFB3" w:rsidR="00924E18" w:rsidRDefault="00A94908" w:rsidP="00A94908">
      <w:pPr>
        <w:pStyle w:val="Bezodstpw"/>
        <w:spacing w:line="276" w:lineRule="auto"/>
        <w:ind w:left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</w:t>
      </w:r>
      <w:r w:rsidR="00924E18">
        <w:rPr>
          <w:rFonts w:cstheme="minorHAnsi"/>
          <w:sz w:val="20"/>
          <w:szCs w:val="20"/>
        </w:rPr>
        <w:t>§ 2</w:t>
      </w:r>
    </w:p>
    <w:p w14:paraId="43F6377B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57BB3EE0" w14:textId="77777777" w:rsidR="00924E18" w:rsidRDefault="00924E18" w:rsidP="00A94908">
      <w:pPr>
        <w:pStyle w:val="Bezodstpw"/>
        <w:spacing w:line="276" w:lineRule="auto"/>
        <w:ind w:firstLine="36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Zarządzenie wchodzi w życie z dniem podpisania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</w:p>
    <w:p w14:paraId="4568055F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42A2D9DD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7C8CD0A4" w14:textId="77777777" w:rsidR="00924E18" w:rsidRDefault="00924E18" w:rsidP="00A94908">
      <w:pPr>
        <w:pStyle w:val="Bezodstpw"/>
        <w:spacing w:line="276" w:lineRule="auto"/>
        <w:ind w:left="5664" w:firstLine="708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Prezydent Miasta Rzeszowa</w:t>
      </w:r>
    </w:p>
    <w:p w14:paraId="412D3038" w14:textId="77777777" w:rsidR="00924E18" w:rsidRDefault="00924E18" w:rsidP="00A94908">
      <w:pPr>
        <w:pStyle w:val="Bezodstpw"/>
        <w:spacing w:line="276" w:lineRule="auto"/>
        <w:rPr>
          <w:rFonts w:cstheme="minorHAnsi"/>
          <w:sz w:val="20"/>
          <w:szCs w:val="20"/>
        </w:rPr>
      </w:pPr>
    </w:p>
    <w:p w14:paraId="7D9FABEE" w14:textId="77777777" w:rsidR="00924E18" w:rsidRDefault="00924E18" w:rsidP="00A94908">
      <w:pPr>
        <w:pStyle w:val="Bezodstpw"/>
        <w:spacing w:line="276" w:lineRule="auto"/>
        <w:ind w:left="6372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Konrad Fijołek    </w:t>
      </w:r>
    </w:p>
    <w:p w14:paraId="7193D6A0" w14:textId="77777777" w:rsidR="00924E18" w:rsidRDefault="00924E18" w:rsidP="00A94908">
      <w:pPr>
        <w:pStyle w:val="Bezodstpw"/>
        <w:spacing w:line="276" w:lineRule="auto"/>
        <w:ind w:left="6372"/>
        <w:rPr>
          <w:rFonts w:cstheme="minorHAnsi"/>
          <w:sz w:val="20"/>
          <w:szCs w:val="20"/>
        </w:rPr>
      </w:pPr>
    </w:p>
    <w:p w14:paraId="4F9D9A0E" w14:textId="77777777" w:rsidR="00924E18" w:rsidRDefault="00924E18" w:rsidP="00A94908">
      <w:pPr>
        <w:pStyle w:val="Bezodstpw"/>
        <w:spacing w:line="276" w:lineRule="auto"/>
        <w:ind w:left="6372"/>
        <w:rPr>
          <w:rFonts w:cstheme="minorHAnsi"/>
          <w:sz w:val="20"/>
          <w:szCs w:val="20"/>
        </w:rPr>
      </w:pPr>
    </w:p>
    <w:p w14:paraId="6C2BF482" w14:textId="77777777" w:rsidR="00924E18" w:rsidRDefault="00924E18" w:rsidP="00A94908">
      <w:pPr>
        <w:pStyle w:val="Bezodstpw"/>
        <w:spacing w:line="276" w:lineRule="auto"/>
        <w:ind w:left="6372"/>
        <w:rPr>
          <w:rFonts w:cstheme="minorHAnsi"/>
          <w:sz w:val="20"/>
          <w:szCs w:val="20"/>
        </w:rPr>
      </w:pPr>
    </w:p>
    <w:p w14:paraId="6D500EDE" w14:textId="77777777" w:rsidR="00924E18" w:rsidRDefault="00924E18" w:rsidP="00A94908">
      <w:pPr>
        <w:pStyle w:val="Bezodstpw"/>
        <w:spacing w:line="276" w:lineRule="auto"/>
        <w:ind w:left="6372"/>
        <w:rPr>
          <w:rFonts w:cstheme="minorHAnsi"/>
          <w:sz w:val="20"/>
          <w:szCs w:val="20"/>
        </w:rPr>
      </w:pPr>
    </w:p>
    <w:p w14:paraId="33574D5D" w14:textId="77777777" w:rsidR="00924E18" w:rsidRDefault="00924E18" w:rsidP="00924E18">
      <w:pPr>
        <w:pStyle w:val="Bezodstpw"/>
        <w:spacing w:line="276" w:lineRule="auto"/>
        <w:ind w:left="6372"/>
        <w:jc w:val="both"/>
        <w:rPr>
          <w:rFonts w:cstheme="minorHAnsi"/>
          <w:sz w:val="20"/>
          <w:szCs w:val="20"/>
        </w:rPr>
      </w:pPr>
    </w:p>
    <w:p w14:paraId="373FC639" w14:textId="77777777" w:rsidR="00924E18" w:rsidRDefault="00924E18" w:rsidP="00924E18">
      <w:pPr>
        <w:pStyle w:val="Bezodstpw"/>
        <w:spacing w:line="276" w:lineRule="auto"/>
        <w:jc w:val="both"/>
        <w:rPr>
          <w:rFonts w:cstheme="minorHAnsi"/>
          <w:sz w:val="20"/>
          <w:szCs w:val="20"/>
        </w:rPr>
      </w:pPr>
    </w:p>
    <w:p w14:paraId="3352FE0B" w14:textId="77777777" w:rsidR="00737D04" w:rsidRDefault="00737D04"/>
    <w:sectPr w:rsidR="00737D04" w:rsidSect="00737D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6039D"/>
    <w:multiLevelType w:val="hybridMultilevel"/>
    <w:tmpl w:val="983E0628"/>
    <w:lvl w:ilvl="0" w:tplc="D5686E5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44A1D6F"/>
    <w:multiLevelType w:val="hybridMultilevel"/>
    <w:tmpl w:val="FE9AE23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0717"/>
    <w:multiLevelType w:val="hybridMultilevel"/>
    <w:tmpl w:val="5CAEEC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AD6169"/>
    <w:multiLevelType w:val="hybridMultilevel"/>
    <w:tmpl w:val="99CE18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F4407"/>
    <w:multiLevelType w:val="hybridMultilevel"/>
    <w:tmpl w:val="3D0E9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F64303"/>
    <w:multiLevelType w:val="hybridMultilevel"/>
    <w:tmpl w:val="FAB6A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E18"/>
    <w:rsid w:val="00044EF2"/>
    <w:rsid w:val="00053A08"/>
    <w:rsid w:val="001949B2"/>
    <w:rsid w:val="0021277B"/>
    <w:rsid w:val="004430E0"/>
    <w:rsid w:val="00466AFE"/>
    <w:rsid w:val="004D357E"/>
    <w:rsid w:val="00662CAA"/>
    <w:rsid w:val="006F5D98"/>
    <w:rsid w:val="00737D04"/>
    <w:rsid w:val="00794861"/>
    <w:rsid w:val="007D084E"/>
    <w:rsid w:val="007F524E"/>
    <w:rsid w:val="008C58D2"/>
    <w:rsid w:val="00924E18"/>
    <w:rsid w:val="009C53FC"/>
    <w:rsid w:val="00A94908"/>
    <w:rsid w:val="00C73856"/>
    <w:rsid w:val="00CC3243"/>
    <w:rsid w:val="00CD0CA1"/>
    <w:rsid w:val="00E06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3C64E"/>
  <w15:chartTrackingRefBased/>
  <w15:docId w15:val="{2AE48839-4C26-465E-8995-E573817C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4E18"/>
    <w:pPr>
      <w:spacing w:line="25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24E18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24E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F561E-6928-4F15-B47A-DA197F8DF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454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Załuska Janina</dc:creator>
  <cp:keywords/>
  <dc:description/>
  <cp:lastModifiedBy>Baran Izabela</cp:lastModifiedBy>
  <cp:revision>31</cp:revision>
  <cp:lastPrinted>2024-02-01T11:17:00Z</cp:lastPrinted>
  <dcterms:created xsi:type="dcterms:W3CDTF">2024-02-01T10:34:00Z</dcterms:created>
  <dcterms:modified xsi:type="dcterms:W3CDTF">2024-04-22T10:54:00Z</dcterms:modified>
</cp:coreProperties>
</file>